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B033E2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9461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CHAMBRE DE TELECOMMUNICATION </w:t>
      </w:r>
      <w:r w:rsidRPr="00B033E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r w:rsidR="009D069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0</w:t>
      </w:r>
      <w:r w:rsidRPr="00B033E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 AVEC FOND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>Chambre L</w:t>
      </w:r>
      <w:r w:rsidR="009D069B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>T avec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 xml:space="preserve">avec fond </w:t>
      </w:r>
      <w:r w:rsidRPr="00B033E2">
        <w:rPr>
          <w:rFonts w:cstheme="minorHAnsi"/>
        </w:rPr>
        <w:t>certifié NF selon norme NFP 98-050-1,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="Zapf Dingbats Regular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9D069B" w:rsidRPr="00B033E2" w:rsidRDefault="009D069B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897751" w:rsidRDefault="00897751" w:rsidP="009D069B">
      <w:pPr>
        <w:spacing w:after="0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</w:t>
      </w:r>
      <w:r w:rsidR="009D069B">
        <w:rPr>
          <w:rFonts w:cstheme="minorHAnsi"/>
        </w:rPr>
        <w:t>120x100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  <w:t xml:space="preserve">Grands piédroits équipés d’un masque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</w:t>
      </w:r>
      <w:r w:rsidR="009D069B">
        <w:rPr>
          <w:rFonts w:cstheme="minorHAnsi"/>
        </w:rPr>
        <w:t>50x75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9D069B">
      <w:pPr>
        <w:spacing w:after="0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Ce dispositif de fermeture reçoit 1 tampon fonte ou acier galvanisé de </w:t>
      </w:r>
      <w:r w:rsidR="009D069B">
        <w:rPr>
          <w:rFonts w:cstheme="minorHAnsi"/>
        </w:rPr>
        <w:t>495</w:t>
      </w:r>
      <w:r w:rsidRPr="00B033E2">
        <w:rPr>
          <w:rFonts w:cstheme="minorHAnsi"/>
        </w:rPr>
        <w:t>x</w:t>
      </w:r>
      <w:r w:rsidR="009D069B">
        <w:rPr>
          <w:rFonts w:cstheme="minorHAnsi"/>
        </w:rPr>
        <w:t>316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>classe T destinée à être placée sous trottoir ou parking voiture, à équiper de dispositif de fermeture classe C250.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par 2 ancres de levage 1.3t intégrées dans la feuillure. 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  <w:bookmarkStart w:id="1" w:name="_GoBack"/>
      <w:bookmarkEnd w:id="1"/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BA"/>
    <w:rsid w:val="000208FA"/>
    <w:rsid w:val="00044353"/>
    <w:rsid w:val="00157320"/>
    <w:rsid w:val="002E2ABA"/>
    <w:rsid w:val="00333E69"/>
    <w:rsid w:val="0036200A"/>
    <w:rsid w:val="003F2301"/>
    <w:rsid w:val="004412CE"/>
    <w:rsid w:val="00562CD4"/>
    <w:rsid w:val="005C437C"/>
    <w:rsid w:val="0074537B"/>
    <w:rsid w:val="00782821"/>
    <w:rsid w:val="00882658"/>
    <w:rsid w:val="00897751"/>
    <w:rsid w:val="008E1C41"/>
    <w:rsid w:val="008F0310"/>
    <w:rsid w:val="009453FA"/>
    <w:rsid w:val="00951318"/>
    <w:rsid w:val="009D069B"/>
    <w:rsid w:val="00A508DC"/>
    <w:rsid w:val="00A6586F"/>
    <w:rsid w:val="00B033E2"/>
    <w:rsid w:val="00B16B70"/>
    <w:rsid w:val="00B77C65"/>
    <w:rsid w:val="00C474D3"/>
    <w:rsid w:val="00CA780E"/>
    <w:rsid w:val="00CB7231"/>
    <w:rsid w:val="00CD29AB"/>
    <w:rsid w:val="00D941C8"/>
    <w:rsid w:val="00E365A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946C6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B0AB-71EE-4D60-8F7E-E7055610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3</cp:revision>
  <dcterms:created xsi:type="dcterms:W3CDTF">2019-06-13T13:34:00Z</dcterms:created>
  <dcterms:modified xsi:type="dcterms:W3CDTF">2019-06-13T13:36:00Z</dcterms:modified>
</cp:coreProperties>
</file>