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31697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D4319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K</w:t>
      </w:r>
      <w:r w:rsidR="00D2575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="00EB1DB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31697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E2" w:rsidRPr="001D443F" w:rsidRDefault="00EB1DBE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D43190">
        <w:rPr>
          <w:rFonts w:cstheme="minorHAnsi"/>
          <w:b/>
        </w:rPr>
        <w:t>K</w:t>
      </w:r>
      <w:r w:rsidR="00D25758">
        <w:rPr>
          <w:rFonts w:cstheme="minorHAnsi"/>
          <w:b/>
        </w:rPr>
        <w:t>3</w:t>
      </w:r>
      <w:r w:rsidR="00674813">
        <w:rPr>
          <w:rFonts w:cstheme="minorHAnsi"/>
          <w:b/>
        </w:rPr>
        <w:t>C</w:t>
      </w:r>
      <w:r w:rsidR="00EB1DBE">
        <w:rPr>
          <w:rFonts w:cstheme="minorHAnsi"/>
          <w:b/>
        </w:rPr>
        <w:t>R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</w:t>
      </w:r>
      <w:r w:rsidR="00EB1DBE">
        <w:rPr>
          <w:rFonts w:cstheme="minorHAnsi"/>
          <w:b/>
        </w:rPr>
        <w:t>à radier à reconstituer</w:t>
      </w:r>
      <w:r w:rsidR="00897751" w:rsidRPr="00B033E2">
        <w:rPr>
          <w:rFonts w:cstheme="minorHAnsi"/>
          <w:b/>
        </w:rPr>
        <w:t>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EB1DBE">
        <w:rPr>
          <w:rFonts w:cstheme="minorHAnsi"/>
        </w:rPr>
        <w:t>à radier à reconstituer</w:t>
      </w:r>
      <w:r w:rsidR="00F978A0">
        <w:rPr>
          <w:rFonts w:cstheme="minorHAnsi"/>
        </w:rPr>
        <w:t xml:space="preserve"> </w:t>
      </w:r>
      <w:proofErr w:type="gramStart"/>
      <w:r w:rsidRPr="00B033E2">
        <w:rPr>
          <w:rFonts w:cstheme="minorHAnsi"/>
        </w:rPr>
        <w:t>certifié</w:t>
      </w:r>
      <w:proofErr w:type="gramEnd"/>
      <w:r w:rsidRPr="00B033E2">
        <w:rPr>
          <w:rFonts w:cstheme="minorHAnsi"/>
        </w:rPr>
        <w:t xml:space="preserve">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43190">
        <w:rPr>
          <w:rFonts w:cstheme="minorHAnsi"/>
        </w:rPr>
        <w:t>4</w:t>
      </w:r>
      <w:r w:rsidR="00EB1DBE">
        <w:rPr>
          <w:rFonts w:cstheme="minorHAnsi"/>
        </w:rPr>
        <w:t>40x500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</w:t>
      </w:r>
      <w:r w:rsidR="00EB1DBE">
        <w:rPr>
          <w:rFonts w:cstheme="minorHAnsi"/>
        </w:rPr>
        <w:t>00x320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D25758">
        <w:rPr>
          <w:rFonts w:cstheme="minorHAnsi"/>
        </w:rPr>
        <w:t>6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AF2659" w:rsidRDefault="00897751" w:rsidP="00F978A0">
      <w:pPr>
        <w:spacing w:after="0"/>
        <w:jc w:val="both"/>
      </w:pPr>
      <w:r w:rsidRPr="00B033E2">
        <w:t xml:space="preserve">La chambre </w:t>
      </w:r>
      <w:r w:rsidR="00D43190">
        <w:t>K</w:t>
      </w:r>
      <w:r w:rsidR="00D25758">
        <w:t>3</w:t>
      </w:r>
      <w:r w:rsidR="00674813">
        <w:t>C</w:t>
      </w:r>
      <w:r w:rsidR="00EB1DBE">
        <w:t xml:space="preserve">R </w:t>
      </w:r>
      <w:r w:rsidRPr="00B033E2">
        <w:t>est équipée de</w:t>
      </w:r>
      <w:r w:rsidR="00AF2659">
        <w:t> :</w:t>
      </w:r>
    </w:p>
    <w:p w:rsidR="00AF2659" w:rsidRPr="006E0B9B" w:rsidRDefault="00AF2659" w:rsidP="00AF2659">
      <w:pPr>
        <w:pStyle w:val="Paragraphedeliste"/>
        <w:numPr>
          <w:ilvl w:val="0"/>
          <w:numId w:val="1"/>
        </w:numPr>
      </w:pPr>
      <w:r w:rsidRPr="006E0B9B">
        <w:t>2 supports verticaux en acier galvanisé (dispositifs permettant de supporter les câbles),</w:t>
      </w:r>
    </w:p>
    <w:p w:rsidR="00AF2659" w:rsidRDefault="00AF2659" w:rsidP="00AF2659">
      <w:pPr>
        <w:pStyle w:val="Paragraphedeliste"/>
        <w:numPr>
          <w:ilvl w:val="0"/>
          <w:numId w:val="1"/>
        </w:numPr>
      </w:pPr>
      <w:r w:rsidRPr="006E0B9B">
        <w:t>3 anneaux de tirage pour l’aide au déroulage et tirage des câbles</w:t>
      </w:r>
    </w:p>
    <w:p w:rsidR="00EB1DBE" w:rsidRPr="005F0DA7" w:rsidRDefault="00EB1DBE" w:rsidP="00EB1DBE">
      <w:pPr>
        <w:pStyle w:val="Paragraphedeliste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 w:rsidRPr="00130E79">
        <w:rPr>
          <w:rFonts w:cstheme="minorHAnsi"/>
          <w:color w:val="000000" w:themeColor="text1"/>
        </w:rPr>
        <w:t>Fourniture d’un treillis soudé pour la reconstitution du radier.</w:t>
      </w: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dans la feuillure </w:t>
      </w:r>
      <w:r w:rsidRPr="00B033E2">
        <w:t xml:space="preserve">par </w:t>
      </w:r>
      <w:r w:rsidR="00D43190">
        <w:t xml:space="preserve">2 ancres de 2.5t ou 2 </w:t>
      </w:r>
      <w:proofErr w:type="spellStart"/>
      <w:r w:rsidR="00D43190">
        <w:t>acicables</w:t>
      </w:r>
      <w:proofErr w:type="spellEnd"/>
      <w:r w:rsidR="00D43190">
        <w:t xml:space="preserve"> de 2t selon usines.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31697"/>
    <w:rsid w:val="00044353"/>
    <w:rsid w:val="00157320"/>
    <w:rsid w:val="001D443F"/>
    <w:rsid w:val="002E2ABA"/>
    <w:rsid w:val="00333E69"/>
    <w:rsid w:val="0036200A"/>
    <w:rsid w:val="003F2301"/>
    <w:rsid w:val="004412CE"/>
    <w:rsid w:val="00562CD4"/>
    <w:rsid w:val="005C437C"/>
    <w:rsid w:val="00674813"/>
    <w:rsid w:val="0074537B"/>
    <w:rsid w:val="00882658"/>
    <w:rsid w:val="00897751"/>
    <w:rsid w:val="008E15D4"/>
    <w:rsid w:val="008E1C41"/>
    <w:rsid w:val="008F0310"/>
    <w:rsid w:val="009302A6"/>
    <w:rsid w:val="009453FA"/>
    <w:rsid w:val="00951318"/>
    <w:rsid w:val="00A14069"/>
    <w:rsid w:val="00A508DC"/>
    <w:rsid w:val="00A6586F"/>
    <w:rsid w:val="00AD22A3"/>
    <w:rsid w:val="00AF2659"/>
    <w:rsid w:val="00B033E2"/>
    <w:rsid w:val="00B16B70"/>
    <w:rsid w:val="00B77C65"/>
    <w:rsid w:val="00C474D3"/>
    <w:rsid w:val="00CA780E"/>
    <w:rsid w:val="00CB7231"/>
    <w:rsid w:val="00CD29AB"/>
    <w:rsid w:val="00D25758"/>
    <w:rsid w:val="00D43190"/>
    <w:rsid w:val="00D941C8"/>
    <w:rsid w:val="00D97654"/>
    <w:rsid w:val="00E365AE"/>
    <w:rsid w:val="00EB1DB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30D48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AF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1088-1652-4B8B-B206-A586B8EE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2019-06-14T07:21:00Z</dcterms:created>
  <dcterms:modified xsi:type="dcterms:W3CDTF">2019-06-14T08:33:00Z</dcterms:modified>
</cp:coreProperties>
</file>