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62CE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280F9" wp14:editId="26BABBFB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BDB17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8F8A7" wp14:editId="3347EA32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280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4A9BDB17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1F58F8A7" wp14:editId="3347EA32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A58C2" wp14:editId="41BBFCBE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A0F27E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A58C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63A0F27E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0E1437EE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8B256B1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CB484BE" w14:textId="06D28F72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63DBDEEF" wp14:editId="050475D5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2</w:t>
      </w:r>
      <w:r w:rsidR="00A8776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50 </w:t>
      </w:r>
      <w:r w:rsidR="00EC3CA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à pente</w:t>
      </w:r>
      <w:r w:rsidR="001B5AE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24552898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72031234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7ADE3D90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91B49" wp14:editId="1F088E1F">
                <wp:simplePos x="0" y="0"/>
                <wp:positionH relativeFrom="column">
                  <wp:posOffset>1739900</wp:posOffset>
                </wp:positionH>
                <wp:positionV relativeFrom="paragraph">
                  <wp:posOffset>137795</wp:posOffset>
                </wp:positionV>
                <wp:extent cx="12573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3CC81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pt,10.85pt" to="23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>HRI 2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EC3CA1">
        <w:rPr>
          <w:rFonts w:asciiTheme="minorHAnsi" w:hAnsiTheme="minorHAnsi" w:cs="Rotis Semi Sans 65 Bold"/>
          <w:b/>
          <w:bCs/>
          <w:sz w:val="22"/>
          <w:szCs w:val="22"/>
        </w:rPr>
        <w:t>à pente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3AECB413" w14:textId="77777777" w:rsidR="004A7F05" w:rsidRPr="00F11241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25C512FF" w14:textId="655C8465" w:rsidR="008A39DD" w:rsidRPr="008A39DD" w:rsidRDefault="008A39DD" w:rsidP="008A39DD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 xml:space="preserve">Caniveau monobloc en béton Haute Performance armé,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367DD0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14768F2A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goujons. Gorge intégrée dans l’emboîtement pour l’application éventuelle d’un joint mastic souple.</w:t>
      </w:r>
    </w:p>
    <w:p w14:paraId="235EFF86" w14:textId="77777777" w:rsidR="007175B1" w:rsidRPr="005E3CA6" w:rsidRDefault="007175B1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0E7D732D" w14:textId="77777777" w:rsidR="007175B1" w:rsidRPr="00C95582" w:rsidRDefault="007175B1" w:rsidP="007175B1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7DB8415D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4042AF18" w14:textId="77777777" w:rsidR="00DE2AB5" w:rsidRDefault="00DE2AB5" w:rsidP="00DE2AB5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</w:p>
    <w:p w14:paraId="59440315" w14:textId="77777777" w:rsidR="00DE2AB5" w:rsidRDefault="00DE2AB5" w:rsidP="00DE2AB5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213734E4" w14:textId="77777777" w:rsidR="00DE2AB5" w:rsidRPr="003376D3" w:rsidRDefault="00DE2AB5" w:rsidP="00DE2AB5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3&amp;4 (classe C250/D400)</w:t>
      </w:r>
    </w:p>
    <w:p w14:paraId="5DF4D6C2" w14:textId="77777777" w:rsidR="00DE2AB5" w:rsidRPr="003376D3" w:rsidRDefault="00DE2AB5" w:rsidP="00DE2AB5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5&amp;6 (classe E600/F900)</w:t>
      </w:r>
    </w:p>
    <w:p w14:paraId="2D351914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690FE6D6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22178007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7A974FAD" w14:textId="77777777" w:rsidR="008A39DD" w:rsidRPr="008A39DD" w:rsidRDefault="008A39DD" w:rsidP="008A39DD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en fonte ductile FGS 500-7 livrées boulonnées sur le corps du caniveau par vis et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19D89676" w14:textId="77777777" w:rsidR="0076072C" w:rsidRPr="008A39DD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2510F506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barreaux «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B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anane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à grande capacité d’absorption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avec ergots à relief antidérapants et déflecteur d’eau.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Surface d’avalement </w:t>
      </w:r>
      <w:r w:rsidR="00A87761">
        <w:rPr>
          <w:rFonts w:asciiTheme="minorHAnsi" w:hAnsiTheme="minorHAnsi" w:cs="Rotis Semi Sans 65 Bold"/>
          <w:bCs/>
          <w:sz w:val="22"/>
          <w:szCs w:val="22"/>
        </w:rPr>
        <w:t>1080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</w:p>
    <w:p w14:paraId="1694BDF3" w14:textId="35C37BDA" w:rsidR="008A39DD" w:rsidRPr="003F18E7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S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aône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largeur des ouvertures de 14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Surface d’avalement </w:t>
      </w:r>
      <w:r w:rsidR="00A87761">
        <w:rPr>
          <w:rFonts w:asciiTheme="minorHAnsi" w:hAnsiTheme="minorHAnsi" w:cs="Rotis Semi Sans 65 Bold"/>
          <w:bCs/>
          <w:sz w:val="22"/>
          <w:szCs w:val="22"/>
        </w:rPr>
        <w:t>855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  <w:r w:rsidR="00DE2AB5">
        <w:rPr>
          <w:rFonts w:asciiTheme="minorHAnsi" w:hAnsiTheme="minorHAnsi" w:cs="Rotis Semi Sans 65 Bold"/>
          <w:bCs/>
          <w:sz w:val="22"/>
          <w:szCs w:val="22"/>
        </w:rPr>
        <w:t xml:space="preserve"> ml</w:t>
      </w:r>
      <w:r w:rsidR="00DE2AB5" w:rsidRPr="00A976F9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DE2AB5" w:rsidRPr="003376D3">
        <w:rPr>
          <w:rFonts w:asciiTheme="minorHAnsi" w:hAnsiTheme="minorHAnsi" w:cs="Rotis Semi Sans 65 Bold"/>
          <w:bCs/>
          <w:i/>
          <w:iCs/>
          <w:color w:val="E36C0A" w:themeColor="accent6" w:themeShade="BF"/>
          <w:sz w:val="22"/>
          <w:szCs w:val="22"/>
        </w:rPr>
        <w:t>(disponible uniquement pour le groupe 3&amp;4 - classe C250/D400)</w:t>
      </w:r>
      <w:r w:rsidRPr="00D40524">
        <w:rPr>
          <w:rFonts w:ascii="Rotis Semi Sans 45 Light" w:hAnsi="Rotis Semi Sans 45 Light" w:cs="Rotis Semi Sans 45 Light"/>
          <w:sz w:val="18"/>
          <w:szCs w:val="18"/>
        </w:rPr>
        <w:tab/>
      </w:r>
    </w:p>
    <w:p w14:paraId="6347D3CA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5594D548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1037F" wp14:editId="272FD683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EBA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49C71062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4CC68A6" w14:textId="77777777" w:rsidR="00F11241" w:rsidRPr="00297770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60D79B78" w14:textId="77777777" w:rsidR="00F11241" w:rsidRPr="00F11241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4A742B7A" w14:textId="77777777" w:rsidR="00F11241" w:rsidRPr="00297770" w:rsidRDefault="004E5FC4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>HRI 2</w:t>
      </w:r>
      <w:r w:rsidR="00A87761">
        <w:rPr>
          <w:rFonts w:asciiTheme="minorHAnsi" w:hAnsiTheme="minorHAnsi" w:cs="Rotis Semi Sans 65 Bold"/>
          <w:b/>
          <w:bCs/>
          <w:caps/>
          <w:sz w:val="22"/>
          <w:szCs w:val="22"/>
        </w:rPr>
        <w:t>5</w:t>
      </w: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>0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C54653">
        <w:rPr>
          <w:rFonts w:asciiTheme="minorHAnsi" w:hAnsiTheme="minorHAnsi" w:cs="Rotis Semi Sans 65 Bold"/>
          <w:b/>
          <w:bCs/>
          <w:sz w:val="22"/>
          <w:szCs w:val="22"/>
        </w:rPr>
        <w:t xml:space="preserve">à pente 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>dimensions intérieures 1</w:t>
      </w:r>
      <w:r w:rsidR="00A87761">
        <w:rPr>
          <w:rFonts w:asciiTheme="minorHAnsi" w:hAnsiTheme="minorHAnsi" w:cs="Rotis Semi Sans 45 Light"/>
          <w:sz w:val="22"/>
          <w:szCs w:val="22"/>
        </w:rPr>
        <w:t>9</w:t>
      </w:r>
      <w:r w:rsidR="00357DDF">
        <w:rPr>
          <w:rFonts w:asciiTheme="minorHAnsi" w:hAnsiTheme="minorHAnsi" w:cs="Rotis Semi Sans 45 Light"/>
          <w:sz w:val="22"/>
          <w:szCs w:val="22"/>
        </w:rPr>
        <w:t>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>
        <w:rPr>
          <w:rFonts w:asciiTheme="minorHAnsi" w:hAnsiTheme="minorHAnsi" w:cs="Rotis Semi Sans 45 Light"/>
          <w:sz w:val="22"/>
          <w:szCs w:val="22"/>
        </w:rPr>
        <w:t>2</w:t>
      </w:r>
      <w:r w:rsidR="00A87761">
        <w:rPr>
          <w:rFonts w:asciiTheme="minorHAnsi" w:hAnsiTheme="minorHAnsi" w:cs="Rotis Semi Sans 45 Light"/>
          <w:sz w:val="22"/>
          <w:szCs w:val="22"/>
        </w:rPr>
        <w:t>5</w:t>
      </w:r>
      <w:r>
        <w:rPr>
          <w:rFonts w:asciiTheme="minorHAnsi" w:hAnsiTheme="minorHAnsi" w:cs="Rotis Semi Sans 45 Light"/>
          <w:sz w:val="22"/>
          <w:szCs w:val="22"/>
        </w:rPr>
        <w:t>0</w:t>
      </w:r>
      <w:r w:rsidR="00357DDF">
        <w:rPr>
          <w:rFonts w:asciiTheme="minorHAnsi" w:hAnsiTheme="minorHAnsi" w:cs="Rotis Semi Sans 45 Light"/>
          <w:sz w:val="22"/>
          <w:szCs w:val="22"/>
        </w:rPr>
        <w:t>/350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65B4BBD6" w14:textId="77777777" w:rsidR="00F11241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A87761">
        <w:rPr>
          <w:rFonts w:asciiTheme="minorHAnsi" w:hAnsiTheme="minorHAnsi" w:cs="Rotis Semi Sans 45 Light"/>
          <w:sz w:val="22"/>
          <w:szCs w:val="22"/>
        </w:rPr>
        <w:t>372</w:t>
      </w:r>
      <w:r w:rsidR="00357DDF">
        <w:rPr>
          <w:rFonts w:asciiTheme="minorHAnsi" w:hAnsiTheme="minorHAnsi" w:cs="Rotis Semi Sans 45 Light"/>
          <w:sz w:val="22"/>
          <w:szCs w:val="22"/>
        </w:rPr>
        <w:t>/544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6196FCBF" w14:textId="77777777" w:rsidR="00357DDF" w:rsidRDefault="00357DDF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86B1CD3" w14:textId="77777777" w:rsidR="00F11241" w:rsidRDefault="00357DDF" w:rsidP="00357DDF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357DDF">
        <w:rPr>
          <w:rFonts w:asciiTheme="minorHAnsi" w:hAnsiTheme="minorHAnsi" w:cs="Rotis Semi Sans 45 Light"/>
          <w:sz w:val="22"/>
          <w:szCs w:val="22"/>
        </w:rPr>
        <w:t xml:space="preserve">2 éléments à pente incorporée de 2,2 % - 3 éléments plats. </w:t>
      </w:r>
      <w:r w:rsidRPr="00357DDF">
        <w:rPr>
          <w:rFonts w:asciiTheme="minorHAnsi" w:hAnsiTheme="minorHAnsi" w:cs="Rotis Semi Sans 45 Light"/>
          <w:sz w:val="22"/>
          <w:szCs w:val="22"/>
        </w:rPr>
        <w:br/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 w:rsidR="004E5FC4">
        <w:rPr>
          <w:rFonts w:asciiTheme="minorHAnsi" w:hAnsiTheme="minorHAnsi" w:cs="Rotis Semi Sans 45 Light"/>
          <w:sz w:val="22"/>
          <w:szCs w:val="22"/>
        </w:rPr>
        <w:t>2.25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 </w:t>
      </w:r>
    </w:p>
    <w:p w14:paraId="403DCB01" w14:textId="735D29AB" w:rsidR="006375BB" w:rsidRDefault="00AF277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451BFB" wp14:editId="58147B35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46F4C2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51BFB" id="Organigramme : Document 35" o:spid="_x0000_s1028" type="#_x0000_t114" style="position:absolute;margin-left:0;margin-top:1.75pt;width:531.3pt;height:31.3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4746F4C2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A1C50D" w14:textId="27C9FB85" w:rsidR="004E5FC4" w:rsidRDefault="004E5F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62113579" w14:textId="3E75E3C3" w:rsidR="004E5FC4" w:rsidRDefault="004E5F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93D542C" w14:textId="77777777" w:rsidR="004E5FC4" w:rsidRDefault="004E5F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24F805F" w14:textId="56D5C0C2" w:rsidR="008A39DD" w:rsidRPr="008A39DD" w:rsidRDefault="008A39DD" w:rsidP="008A39DD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158E4B4A" wp14:editId="0EEB0AF0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2</w:t>
      </w:r>
      <w:r w:rsidR="00A8776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50 </w:t>
      </w:r>
      <w:r w:rsidR="00DC2BA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à pente</w:t>
      </w:r>
      <w:r w:rsidR="001B5AE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7EFC98AC" w14:textId="77777777" w:rsidR="005E3CA6" w:rsidRDefault="005E3CA6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4ED3DE39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F5461" wp14:editId="6924FA1B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C9FB7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31011184" w14:textId="77777777" w:rsidR="004A7F05" w:rsidRDefault="004A7F05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1109C282" w14:textId="77777777" w:rsidR="004E5FC4" w:rsidRDefault="0076072C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Élément </w:t>
      </w:r>
      <w:r w:rsidR="004E5FC4">
        <w:rPr>
          <w:rFonts w:asciiTheme="minorHAnsi" w:hAnsiTheme="minorHAnsi" w:cs="Rotis Semi Sans 45 Light"/>
          <w:color w:val="auto"/>
          <w:sz w:val="22"/>
          <w:szCs w:val="22"/>
        </w:rPr>
        <w:t>monobloc avec emboîtement mâle-femelle, gorge intégrée et goujons.</w:t>
      </w:r>
      <w:r w:rsidR="004E5FC4" w:rsidRPr="004E5FC4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4E5FC4" w:rsidRPr="00297770">
        <w:rPr>
          <w:rFonts w:asciiTheme="minorHAnsi" w:hAnsiTheme="minorHAnsi" w:cs="Rotis Semi Sans 45 Light"/>
          <w:color w:val="auto"/>
          <w:sz w:val="22"/>
          <w:szCs w:val="22"/>
        </w:rPr>
        <w:t>Livré avec</w:t>
      </w:r>
      <w:r w:rsidR="00A37402">
        <w:rPr>
          <w:rFonts w:asciiTheme="minorHAnsi" w:hAnsiTheme="minorHAnsi" w:cs="Rotis Semi Sans 45 Light"/>
          <w:color w:val="auto"/>
          <w:sz w:val="22"/>
          <w:szCs w:val="22"/>
        </w:rPr>
        <w:t xml:space="preserve"> panier dégrilleur en acier galvanisé et </w:t>
      </w:r>
      <w:r w:rsidR="004E5FC4" w:rsidRPr="00297770">
        <w:rPr>
          <w:rFonts w:asciiTheme="minorHAnsi" w:hAnsiTheme="minorHAnsi" w:cs="Rotis Semi Sans 45 Light"/>
          <w:color w:val="auto"/>
          <w:sz w:val="22"/>
          <w:szCs w:val="22"/>
        </w:rPr>
        <w:t>grille boulonnée.</w:t>
      </w:r>
    </w:p>
    <w:p w14:paraId="3E77A8A1" w14:textId="77777777" w:rsidR="005F1104" w:rsidRDefault="005F1104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0F8CF332" w14:textId="77777777" w:rsidR="005F1104" w:rsidRDefault="005F1104" w:rsidP="005F1104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</w:t>
      </w:r>
      <w:r>
        <w:rPr>
          <w:rFonts w:asciiTheme="minorHAnsi" w:hAnsiTheme="minorHAnsi" w:cs="Rotis Semi Sans 65 Bold"/>
          <w:bCs/>
          <w:color w:val="auto"/>
          <w:sz w:val="22"/>
          <w:szCs w:val="22"/>
        </w:rPr>
        <w:t>mâle / femelle</w:t>
      </w:r>
    </w:p>
    <w:p w14:paraId="2D5A7C50" w14:textId="77777777" w:rsidR="005F1104" w:rsidRDefault="005F1104" w:rsidP="005F1104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</w:t>
      </w:r>
      <w:r>
        <w:rPr>
          <w:rFonts w:asciiTheme="minorHAnsi" w:hAnsiTheme="minorHAnsi" w:cs="Rotis Semi Sans 65 Bold"/>
          <w:bCs/>
          <w:color w:val="auto"/>
          <w:sz w:val="22"/>
          <w:szCs w:val="22"/>
        </w:rPr>
        <w:t>femelle / femelle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 </w:t>
      </w:r>
    </w:p>
    <w:p w14:paraId="035FD6EB" w14:textId="77777777" w:rsidR="005F1104" w:rsidRPr="00297770" w:rsidRDefault="005F1104" w:rsidP="005F1104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0EC49E49" w14:textId="77777777" w:rsidR="0076072C" w:rsidRPr="00297770" w:rsidRDefault="004E5FC4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3 réservations Ø100 mm</w:t>
      </w:r>
      <w:r w:rsidR="0076072C"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. </w:t>
      </w:r>
    </w:p>
    <w:p w14:paraId="27F910BE" w14:textId="77777777" w:rsidR="0076072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Longueur : 0,</w:t>
      </w:r>
      <w:r w:rsidR="00A37402">
        <w:rPr>
          <w:rFonts w:asciiTheme="minorHAnsi" w:hAnsiTheme="minorHAnsi" w:cs="Rotis Semi Sans 45 Light"/>
          <w:color w:val="auto"/>
          <w:sz w:val="22"/>
          <w:szCs w:val="22"/>
        </w:rPr>
        <w:t>75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m </w:t>
      </w:r>
    </w:p>
    <w:p w14:paraId="190401AC" w14:textId="77777777" w:rsidR="00844246" w:rsidRPr="00297770" w:rsidRDefault="00844246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49C0E340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p w14:paraId="07DAD7D5" w14:textId="77777777" w:rsidR="0076072C" w:rsidRPr="00297770" w:rsidRDefault="0076072C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7196C817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4086FFA9" w14:textId="77777777" w:rsidR="0004689D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Béton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</w:t>
      </w:r>
      <w:r w:rsidR="005F1104">
        <w:rPr>
          <w:rFonts w:asciiTheme="minorHAnsi" w:hAnsiTheme="minorHAnsi" w:cs="Rotis Semi Sans 65 Bold"/>
          <w:bCs/>
          <w:color w:val="auto"/>
          <w:sz w:val="22"/>
          <w:szCs w:val="22"/>
        </w:rPr>
        <w:t>mixte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 : ________ unit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ab/>
        <w:t xml:space="preserve">    </w:t>
      </w:r>
    </w:p>
    <w:p w14:paraId="160AC00D" w14:textId="77777777" w:rsidR="0004689D" w:rsidRDefault="0004689D" w:rsidP="005F1104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           </w:t>
      </w:r>
    </w:p>
    <w:p w14:paraId="35767B67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1D68FF9A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E3AC4"/>
    <w:rsid w:val="00121D02"/>
    <w:rsid w:val="00157320"/>
    <w:rsid w:val="001B5AE3"/>
    <w:rsid w:val="00297770"/>
    <w:rsid w:val="002C33D2"/>
    <w:rsid w:val="002E2ABA"/>
    <w:rsid w:val="00333E69"/>
    <w:rsid w:val="00357DDF"/>
    <w:rsid w:val="0036200A"/>
    <w:rsid w:val="00367DD0"/>
    <w:rsid w:val="003A7ADA"/>
    <w:rsid w:val="003C4F96"/>
    <w:rsid w:val="003F2301"/>
    <w:rsid w:val="004412CE"/>
    <w:rsid w:val="004A7F05"/>
    <w:rsid w:val="004E5FC4"/>
    <w:rsid w:val="00562CD4"/>
    <w:rsid w:val="005721A4"/>
    <w:rsid w:val="005C437C"/>
    <w:rsid w:val="005E3CA6"/>
    <w:rsid w:val="005F1104"/>
    <w:rsid w:val="00617251"/>
    <w:rsid w:val="006214E4"/>
    <w:rsid w:val="006375BB"/>
    <w:rsid w:val="00686C56"/>
    <w:rsid w:val="007175B1"/>
    <w:rsid w:val="0074537B"/>
    <w:rsid w:val="0076072C"/>
    <w:rsid w:val="007868B2"/>
    <w:rsid w:val="007D3E83"/>
    <w:rsid w:val="007E0F08"/>
    <w:rsid w:val="00844246"/>
    <w:rsid w:val="00882658"/>
    <w:rsid w:val="00897751"/>
    <w:rsid w:val="008A39DD"/>
    <w:rsid w:val="008E1C41"/>
    <w:rsid w:val="008F0310"/>
    <w:rsid w:val="009453FA"/>
    <w:rsid w:val="00951318"/>
    <w:rsid w:val="00A37402"/>
    <w:rsid w:val="00A508DC"/>
    <w:rsid w:val="00A6586F"/>
    <w:rsid w:val="00A87761"/>
    <w:rsid w:val="00AF2774"/>
    <w:rsid w:val="00B033E2"/>
    <w:rsid w:val="00B16B70"/>
    <w:rsid w:val="00B77C65"/>
    <w:rsid w:val="00B926D8"/>
    <w:rsid w:val="00C474D3"/>
    <w:rsid w:val="00C54653"/>
    <w:rsid w:val="00C62045"/>
    <w:rsid w:val="00C81905"/>
    <w:rsid w:val="00CA780E"/>
    <w:rsid w:val="00CB7231"/>
    <w:rsid w:val="00CD29AB"/>
    <w:rsid w:val="00D653BD"/>
    <w:rsid w:val="00D941C8"/>
    <w:rsid w:val="00DC2BA0"/>
    <w:rsid w:val="00DE2AB5"/>
    <w:rsid w:val="00E365AE"/>
    <w:rsid w:val="00EC3CA1"/>
    <w:rsid w:val="00F11241"/>
    <w:rsid w:val="00F50167"/>
    <w:rsid w:val="00F83748"/>
    <w:rsid w:val="00F978A0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43A3D3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7AC8-B361-4A76-87CD-86A9671D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3</cp:revision>
  <dcterms:created xsi:type="dcterms:W3CDTF">2021-02-19T07:52:00Z</dcterms:created>
  <dcterms:modified xsi:type="dcterms:W3CDTF">2022-05-16T09:17:00Z</dcterms:modified>
</cp:coreProperties>
</file>